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736" w14:textId="31ED6C26" w:rsidR="001B762C" w:rsidRPr="00286A57" w:rsidRDefault="00040683" w:rsidP="001B762C">
      <w:pPr>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AC005C" w:rsidRPr="00286A57">
        <w:rPr>
          <w:rFonts w:cstheme="minorHAnsi"/>
          <w:sz w:val="24"/>
          <w:szCs w:val="24"/>
        </w:rPr>
        <w:t xml:space="preserve"> </w:t>
      </w:r>
      <w:r w:rsidR="00513FB8">
        <w:rPr>
          <w:rFonts w:cstheme="minorHAnsi"/>
          <w:sz w:val="24"/>
          <w:szCs w:val="24"/>
        </w:rPr>
        <w:t xml:space="preserve">November </w:t>
      </w:r>
      <w:r w:rsidR="00F33957">
        <w:rPr>
          <w:rFonts w:cstheme="minorHAnsi"/>
          <w:sz w:val="24"/>
          <w:szCs w:val="24"/>
        </w:rPr>
        <w:t>5</w:t>
      </w:r>
      <w:r w:rsidR="00513FB8">
        <w:rPr>
          <w:rFonts w:cstheme="minorHAnsi"/>
          <w:sz w:val="24"/>
          <w:szCs w:val="24"/>
        </w:rPr>
        <w:t>,</w:t>
      </w:r>
      <w:r w:rsidR="0071019F" w:rsidRPr="00286A57">
        <w:rPr>
          <w:rFonts w:cstheme="minorHAnsi"/>
          <w:sz w:val="24"/>
          <w:szCs w:val="24"/>
        </w:rPr>
        <w:t xml:space="preserve"> 202</w:t>
      </w:r>
      <w:r w:rsidR="00286A57" w:rsidRPr="00286A57">
        <w:rPr>
          <w:rFonts w:cstheme="minorHAnsi"/>
          <w:sz w:val="24"/>
          <w:szCs w:val="24"/>
        </w:rPr>
        <w:t>1</w:t>
      </w:r>
      <w:r w:rsidR="0071019F" w:rsidRPr="00286A57">
        <w:rPr>
          <w:rFonts w:cstheme="minorHAnsi"/>
          <w:sz w:val="24"/>
          <w:szCs w:val="24"/>
        </w:rPr>
        <w:t xml:space="preserve"> </w:t>
      </w:r>
      <w:r w:rsidR="00F33957">
        <w:rPr>
          <w:rFonts w:cstheme="minorHAnsi"/>
          <w:sz w:val="24"/>
          <w:szCs w:val="24"/>
        </w:rPr>
        <w:t>12</w:t>
      </w:r>
      <w:r w:rsidR="00513FB8">
        <w:rPr>
          <w:rFonts w:cstheme="minorHAnsi"/>
          <w:sz w:val="24"/>
          <w:szCs w:val="24"/>
        </w:rPr>
        <w:t>:</w:t>
      </w:r>
      <w:r w:rsidR="00B35929">
        <w:rPr>
          <w:rFonts w:cstheme="minorHAnsi"/>
          <w:sz w:val="24"/>
          <w:szCs w:val="24"/>
        </w:rPr>
        <w:t>0</w:t>
      </w:r>
      <w:r w:rsidR="0071019F" w:rsidRPr="00286A57">
        <w:rPr>
          <w:rFonts w:cstheme="minorHAnsi"/>
          <w:sz w:val="24"/>
          <w:szCs w:val="24"/>
        </w:rPr>
        <w:t xml:space="preserve">0 </w:t>
      </w:r>
      <w:r w:rsidR="007715E1" w:rsidRPr="00286A57">
        <w:rPr>
          <w:rFonts w:cstheme="minorHAnsi"/>
          <w:sz w:val="24"/>
          <w:szCs w:val="24"/>
        </w:rPr>
        <w:t>p</w:t>
      </w:r>
      <w:r w:rsidR="0071019F" w:rsidRPr="00286A57">
        <w:rPr>
          <w:rFonts w:cstheme="minorHAnsi"/>
          <w:sz w:val="24"/>
          <w:szCs w:val="24"/>
        </w:rPr>
        <w:t>.m.</w:t>
      </w:r>
    </w:p>
    <w:p w14:paraId="6DDFE9D3" w14:textId="7295CB1E" w:rsidR="00513FB8" w:rsidRDefault="00040683" w:rsidP="001B762C">
      <w:pPr>
        <w:rPr>
          <w:rFonts w:cstheme="minorHAnsi"/>
          <w:sz w:val="24"/>
          <w:szCs w:val="24"/>
        </w:rPr>
      </w:pPr>
      <w:r>
        <w:rPr>
          <w:rFonts w:cstheme="minorHAnsi"/>
          <w:sz w:val="24"/>
          <w:szCs w:val="24"/>
        </w:rPr>
        <w:t>In attendance:</w:t>
      </w:r>
      <w:r>
        <w:rPr>
          <w:rFonts w:cstheme="minorHAnsi"/>
          <w:sz w:val="24"/>
          <w:szCs w:val="24"/>
        </w:rPr>
        <w:br/>
        <w:t>Jeannette Robertson</w:t>
      </w:r>
      <w:r>
        <w:rPr>
          <w:rFonts w:cstheme="minorHAnsi"/>
          <w:sz w:val="24"/>
          <w:szCs w:val="24"/>
        </w:rPr>
        <w:br/>
        <w:t>Tammy Hodges</w:t>
      </w:r>
      <w:r>
        <w:rPr>
          <w:rFonts w:cstheme="minorHAnsi"/>
          <w:sz w:val="24"/>
          <w:szCs w:val="24"/>
        </w:rPr>
        <w:br/>
      </w:r>
      <w:r w:rsidR="00BA6D1D">
        <w:rPr>
          <w:rFonts w:cstheme="minorHAnsi"/>
          <w:sz w:val="24"/>
          <w:szCs w:val="24"/>
        </w:rPr>
        <w:t>Emma Agnew</w:t>
      </w:r>
      <w:r w:rsidR="00487782">
        <w:rPr>
          <w:rFonts w:cstheme="minorHAnsi"/>
          <w:sz w:val="24"/>
          <w:szCs w:val="24"/>
        </w:rPr>
        <w:br/>
      </w:r>
      <w:r w:rsidR="00F33957">
        <w:rPr>
          <w:rFonts w:cstheme="minorHAnsi"/>
          <w:sz w:val="24"/>
          <w:szCs w:val="24"/>
        </w:rPr>
        <w:t>James Hartshorn, EFS Geotechnologies</w:t>
      </w:r>
      <w:r w:rsidR="00B67FE9">
        <w:rPr>
          <w:rFonts w:cstheme="minorHAnsi"/>
          <w:sz w:val="24"/>
          <w:szCs w:val="24"/>
        </w:rPr>
        <w:t xml:space="preserve"> (via Zoom)</w:t>
      </w:r>
    </w:p>
    <w:p w14:paraId="1C20F051" w14:textId="4E68FDCD" w:rsidR="00040683" w:rsidRDefault="00B35929" w:rsidP="001B762C">
      <w:pPr>
        <w:rPr>
          <w:rFonts w:cstheme="minorHAnsi"/>
          <w:sz w:val="24"/>
          <w:szCs w:val="24"/>
        </w:rPr>
      </w:pPr>
      <w:r>
        <w:rPr>
          <w:sz w:val="24"/>
          <w:szCs w:val="24"/>
        </w:rPr>
        <w:br/>
      </w:r>
      <w:r w:rsidR="00040683" w:rsidRPr="00BD5A10">
        <w:rPr>
          <w:sz w:val="24"/>
          <w:szCs w:val="24"/>
        </w:rPr>
        <w:t xml:space="preserve">Call to order at </w:t>
      </w:r>
      <w:r w:rsidR="00F33957">
        <w:rPr>
          <w:sz w:val="24"/>
          <w:szCs w:val="24"/>
        </w:rPr>
        <w:t>12</w:t>
      </w:r>
      <w:r w:rsidR="00040683">
        <w:rPr>
          <w:sz w:val="24"/>
          <w:szCs w:val="24"/>
        </w:rPr>
        <w:t>:</w:t>
      </w:r>
      <w:r w:rsidR="00513FB8">
        <w:rPr>
          <w:sz w:val="24"/>
          <w:szCs w:val="24"/>
        </w:rPr>
        <w:t>0</w:t>
      </w:r>
      <w:r w:rsidR="00F33957">
        <w:rPr>
          <w:sz w:val="24"/>
          <w:szCs w:val="24"/>
        </w:rPr>
        <w:t>6</w:t>
      </w:r>
      <w:r w:rsidR="00040683" w:rsidRPr="00BD5A10">
        <w:rPr>
          <w:sz w:val="24"/>
          <w:szCs w:val="24"/>
        </w:rPr>
        <w:t xml:space="preserve"> p.m. – Jeannette Robertson confirms media was contacted for this meeting.</w:t>
      </w:r>
    </w:p>
    <w:p w14:paraId="639941DD" w14:textId="02D5EC7A" w:rsidR="00F33957" w:rsidRDefault="00F33957" w:rsidP="004E39C1">
      <w:pPr>
        <w:pStyle w:val="ListParagraph"/>
        <w:numPr>
          <w:ilvl w:val="0"/>
          <w:numId w:val="7"/>
        </w:numPr>
        <w:rPr>
          <w:rFonts w:cstheme="minorHAnsi"/>
          <w:sz w:val="24"/>
          <w:szCs w:val="24"/>
        </w:rPr>
      </w:pPr>
      <w:r>
        <w:rPr>
          <w:rFonts w:cstheme="minorHAnsi"/>
          <w:sz w:val="24"/>
          <w:szCs w:val="24"/>
        </w:rPr>
        <w:t>Redistricting meeting with James Hartshorn</w:t>
      </w:r>
    </w:p>
    <w:p w14:paraId="63DDA523" w14:textId="49AE1DC7" w:rsidR="00F33957" w:rsidRDefault="00F33957" w:rsidP="00F33957">
      <w:pPr>
        <w:pStyle w:val="ListParagraph"/>
        <w:numPr>
          <w:ilvl w:val="1"/>
          <w:numId w:val="7"/>
        </w:numPr>
        <w:rPr>
          <w:rFonts w:cstheme="minorHAnsi"/>
          <w:sz w:val="24"/>
          <w:szCs w:val="24"/>
        </w:rPr>
      </w:pPr>
      <w:r>
        <w:rPr>
          <w:rFonts w:cstheme="minorHAnsi"/>
          <w:sz w:val="24"/>
          <w:szCs w:val="24"/>
        </w:rPr>
        <w:t>Each redistricting option was reviewed in detail. The changes in lines were explained. Mr. Hartshorn shared the census maps to show why certain lines were used.</w:t>
      </w:r>
    </w:p>
    <w:p w14:paraId="37B9361B" w14:textId="40DCDD99" w:rsidR="00F33957" w:rsidRDefault="00F33957" w:rsidP="00F33957">
      <w:pPr>
        <w:pStyle w:val="ListParagraph"/>
        <w:numPr>
          <w:ilvl w:val="1"/>
          <w:numId w:val="7"/>
        </w:numPr>
        <w:rPr>
          <w:rFonts w:cstheme="minorHAnsi"/>
          <w:sz w:val="24"/>
          <w:szCs w:val="24"/>
        </w:rPr>
      </w:pPr>
      <w:r>
        <w:rPr>
          <w:rFonts w:cstheme="minorHAnsi"/>
          <w:sz w:val="24"/>
          <w:szCs w:val="24"/>
        </w:rPr>
        <w:t>Option 1 – This option is the most like the current lines. Lines were moved to adjust for the movement of the population.</w:t>
      </w:r>
    </w:p>
    <w:p w14:paraId="742E10F1" w14:textId="15D3FB5E" w:rsidR="00F33957" w:rsidRDefault="00F33957" w:rsidP="00F33957">
      <w:pPr>
        <w:pStyle w:val="ListParagraph"/>
        <w:numPr>
          <w:ilvl w:val="1"/>
          <w:numId w:val="7"/>
        </w:numPr>
        <w:rPr>
          <w:rFonts w:cstheme="minorHAnsi"/>
          <w:sz w:val="24"/>
          <w:szCs w:val="24"/>
        </w:rPr>
      </w:pPr>
      <w:r>
        <w:rPr>
          <w:rFonts w:cstheme="minorHAnsi"/>
          <w:sz w:val="24"/>
          <w:szCs w:val="24"/>
        </w:rPr>
        <w:t>Option 2 – The districts inside the City of Jonesboro lines are identical to the lines in Option 1. The county districts (10, 11, 12 &amp; 13) were different. Most notably, the City of Monette was moved from District 11 to 12 in this option.</w:t>
      </w:r>
    </w:p>
    <w:p w14:paraId="005F09F0" w14:textId="084557CD" w:rsidR="00F33957" w:rsidRDefault="00F33957" w:rsidP="00F33957">
      <w:pPr>
        <w:pStyle w:val="ListParagraph"/>
        <w:numPr>
          <w:ilvl w:val="2"/>
          <w:numId w:val="7"/>
        </w:numPr>
        <w:rPr>
          <w:rFonts w:cstheme="minorHAnsi"/>
          <w:sz w:val="24"/>
          <w:szCs w:val="24"/>
        </w:rPr>
      </w:pPr>
      <w:r>
        <w:rPr>
          <w:rFonts w:cstheme="minorHAnsi"/>
          <w:sz w:val="24"/>
          <w:szCs w:val="24"/>
        </w:rPr>
        <w:t>Feedback from voters thus far shows a preference for this option.</w:t>
      </w:r>
    </w:p>
    <w:p w14:paraId="6746011A" w14:textId="4207132B" w:rsidR="00F33957" w:rsidRDefault="00F33957" w:rsidP="00F33957">
      <w:pPr>
        <w:pStyle w:val="ListParagraph"/>
        <w:numPr>
          <w:ilvl w:val="2"/>
          <w:numId w:val="7"/>
        </w:numPr>
        <w:rPr>
          <w:rFonts w:cstheme="minorHAnsi"/>
          <w:sz w:val="24"/>
          <w:szCs w:val="24"/>
        </w:rPr>
      </w:pPr>
      <w:r>
        <w:rPr>
          <w:rFonts w:cstheme="minorHAnsi"/>
          <w:sz w:val="24"/>
          <w:szCs w:val="24"/>
        </w:rPr>
        <w:t xml:space="preserve">This option does split Lake City between </w:t>
      </w:r>
      <w:r w:rsidR="00B11956">
        <w:rPr>
          <w:rFonts w:cstheme="minorHAnsi"/>
          <w:sz w:val="24"/>
          <w:szCs w:val="24"/>
        </w:rPr>
        <w:t>Districts 12 &amp; 13. Mr. Hartshorn will provide an Option 4 that keeps Lake City completely in District 12. Once this option is delivered, Jennifer Clack will distribute the new option to the commissioners, County Judge, JPs and political parties. It will also be added to the Redistricting website.</w:t>
      </w:r>
    </w:p>
    <w:p w14:paraId="7BFB0D91" w14:textId="7DDDFDA2" w:rsidR="00F33957" w:rsidRDefault="00F33957" w:rsidP="00F33957">
      <w:pPr>
        <w:pStyle w:val="ListParagraph"/>
        <w:numPr>
          <w:ilvl w:val="1"/>
          <w:numId w:val="7"/>
        </w:numPr>
        <w:rPr>
          <w:rFonts w:cstheme="minorHAnsi"/>
          <w:sz w:val="24"/>
          <w:szCs w:val="24"/>
        </w:rPr>
      </w:pPr>
      <w:r>
        <w:rPr>
          <w:rFonts w:cstheme="minorHAnsi"/>
          <w:sz w:val="24"/>
          <w:szCs w:val="24"/>
        </w:rPr>
        <w:t>Option 3 – This option has the most changes in order to condense the districts. This means that the shapes are as regular as possible without odd areas branching off from main shape of the district.</w:t>
      </w:r>
    </w:p>
    <w:p w14:paraId="04BE4AB0" w14:textId="5E905EFF" w:rsidR="004E39C1" w:rsidRDefault="00BE4697" w:rsidP="004E39C1">
      <w:pPr>
        <w:pStyle w:val="ListParagraph"/>
        <w:numPr>
          <w:ilvl w:val="0"/>
          <w:numId w:val="7"/>
        </w:numPr>
        <w:rPr>
          <w:rFonts w:cstheme="minorHAnsi"/>
          <w:sz w:val="24"/>
          <w:szCs w:val="24"/>
        </w:rPr>
      </w:pPr>
      <w:r w:rsidRPr="00286A57">
        <w:rPr>
          <w:rFonts w:cstheme="minorHAnsi"/>
          <w:sz w:val="24"/>
          <w:szCs w:val="24"/>
        </w:rPr>
        <w:t xml:space="preserve">Approve minutes from </w:t>
      </w:r>
      <w:r w:rsidR="00F33957">
        <w:rPr>
          <w:rFonts w:cstheme="minorHAnsi"/>
          <w:sz w:val="24"/>
          <w:szCs w:val="24"/>
        </w:rPr>
        <w:t>November 2</w:t>
      </w:r>
      <w:r w:rsidR="00513FB8" w:rsidRPr="00286A57">
        <w:rPr>
          <w:rFonts w:cstheme="minorHAnsi"/>
          <w:sz w:val="24"/>
          <w:szCs w:val="24"/>
        </w:rPr>
        <w:t>, 2021</w:t>
      </w:r>
    </w:p>
    <w:p w14:paraId="4FC78FF4" w14:textId="6F27A275" w:rsidR="00040683" w:rsidRDefault="00F33957" w:rsidP="00040683">
      <w:pPr>
        <w:pStyle w:val="ListParagraph"/>
        <w:numPr>
          <w:ilvl w:val="1"/>
          <w:numId w:val="7"/>
        </w:numPr>
        <w:rPr>
          <w:sz w:val="24"/>
          <w:szCs w:val="24"/>
        </w:rPr>
      </w:pPr>
      <w:r>
        <w:rPr>
          <w:sz w:val="24"/>
          <w:szCs w:val="24"/>
        </w:rPr>
        <w:t>Tammy Hodges</w:t>
      </w:r>
      <w:r w:rsidRPr="00BD5A10">
        <w:rPr>
          <w:sz w:val="24"/>
          <w:szCs w:val="24"/>
        </w:rPr>
        <w:t xml:space="preserve"> </w:t>
      </w:r>
      <w:r w:rsidR="00040683" w:rsidRPr="00BD5A10">
        <w:rPr>
          <w:sz w:val="24"/>
          <w:szCs w:val="24"/>
        </w:rPr>
        <w:t xml:space="preserve">moved to accept the minutes, </w:t>
      </w:r>
      <w:r>
        <w:rPr>
          <w:sz w:val="24"/>
          <w:szCs w:val="24"/>
        </w:rPr>
        <w:t>Emma Agnew</w:t>
      </w:r>
      <w:r w:rsidR="00B35929" w:rsidRPr="00BD5A10">
        <w:rPr>
          <w:sz w:val="24"/>
          <w:szCs w:val="24"/>
        </w:rPr>
        <w:t xml:space="preserve"> </w:t>
      </w:r>
      <w:r w:rsidR="00040683" w:rsidRPr="00BD5A10">
        <w:rPr>
          <w:sz w:val="24"/>
          <w:szCs w:val="24"/>
        </w:rPr>
        <w:t>seconded, voted aye unanimously.</w:t>
      </w:r>
    </w:p>
    <w:p w14:paraId="70DDC6A4" w14:textId="09FCAEEC" w:rsidR="00E845AE" w:rsidRDefault="00E845AE" w:rsidP="00E845AE">
      <w:pPr>
        <w:pStyle w:val="ListParagraph"/>
        <w:numPr>
          <w:ilvl w:val="0"/>
          <w:numId w:val="7"/>
        </w:numPr>
        <w:rPr>
          <w:sz w:val="24"/>
          <w:szCs w:val="24"/>
        </w:rPr>
      </w:pPr>
      <w:r>
        <w:rPr>
          <w:sz w:val="24"/>
          <w:szCs w:val="24"/>
        </w:rPr>
        <w:t xml:space="preserve">School Election </w:t>
      </w:r>
      <w:r w:rsidR="00787BDB">
        <w:rPr>
          <w:sz w:val="24"/>
          <w:szCs w:val="24"/>
        </w:rPr>
        <w:t>Certification</w:t>
      </w:r>
    </w:p>
    <w:p w14:paraId="6E87260B" w14:textId="0E41941E" w:rsidR="00E845AE" w:rsidRDefault="00787BDB" w:rsidP="00E845AE">
      <w:pPr>
        <w:pStyle w:val="ListParagraph"/>
        <w:numPr>
          <w:ilvl w:val="1"/>
          <w:numId w:val="7"/>
        </w:numPr>
        <w:rPr>
          <w:sz w:val="24"/>
          <w:szCs w:val="24"/>
        </w:rPr>
      </w:pPr>
      <w:r>
        <w:rPr>
          <w:sz w:val="24"/>
          <w:szCs w:val="24"/>
        </w:rPr>
        <w:t xml:space="preserve">One provisional </w:t>
      </w:r>
      <w:r w:rsidR="00161BFB">
        <w:rPr>
          <w:sz w:val="24"/>
          <w:szCs w:val="24"/>
        </w:rPr>
        <w:t>ballot was accepted and added to the results. Two provisional ballots were rejected. All three envelopes were signed by the commissioners.</w:t>
      </w:r>
    </w:p>
    <w:p w14:paraId="0FD6C983" w14:textId="02F57E1A" w:rsidR="00E845AE" w:rsidRDefault="00161BFB" w:rsidP="00161BFB">
      <w:pPr>
        <w:pStyle w:val="ListParagraph"/>
        <w:numPr>
          <w:ilvl w:val="1"/>
          <w:numId w:val="7"/>
        </w:numPr>
        <w:rPr>
          <w:sz w:val="24"/>
          <w:szCs w:val="24"/>
        </w:rPr>
      </w:pPr>
      <w:r>
        <w:rPr>
          <w:sz w:val="24"/>
          <w:szCs w:val="24"/>
        </w:rPr>
        <w:t>The final results were certified by the election commission and will be filed with the County Clerk.</w:t>
      </w:r>
    </w:p>
    <w:p w14:paraId="63CBB458" w14:textId="054807D5" w:rsidR="00E845AE" w:rsidRDefault="00E845AE" w:rsidP="004345C1">
      <w:pPr>
        <w:pStyle w:val="ListParagraph"/>
        <w:numPr>
          <w:ilvl w:val="0"/>
          <w:numId w:val="7"/>
        </w:numPr>
        <w:rPr>
          <w:sz w:val="24"/>
          <w:szCs w:val="24"/>
        </w:rPr>
      </w:pPr>
      <w:r>
        <w:rPr>
          <w:sz w:val="24"/>
          <w:szCs w:val="24"/>
        </w:rPr>
        <w:t>Adjournment</w:t>
      </w:r>
    </w:p>
    <w:p w14:paraId="4D1B2396" w14:textId="05899578" w:rsidR="00040683" w:rsidRPr="00040683" w:rsidRDefault="00161BFB" w:rsidP="00E845AE">
      <w:pPr>
        <w:pStyle w:val="ListParagraph"/>
        <w:numPr>
          <w:ilvl w:val="1"/>
          <w:numId w:val="7"/>
        </w:numPr>
        <w:rPr>
          <w:sz w:val="24"/>
          <w:szCs w:val="24"/>
        </w:rPr>
      </w:pPr>
      <w:r>
        <w:rPr>
          <w:sz w:val="24"/>
          <w:szCs w:val="24"/>
        </w:rPr>
        <w:t xml:space="preserve">Emma Agnew </w:t>
      </w:r>
      <w:r w:rsidR="00E845AE">
        <w:rPr>
          <w:sz w:val="24"/>
          <w:szCs w:val="24"/>
        </w:rPr>
        <w:t>moved that the meeting be</w:t>
      </w:r>
      <w:r w:rsidR="009C51AC" w:rsidRPr="00A66FD1">
        <w:rPr>
          <w:sz w:val="24"/>
          <w:szCs w:val="24"/>
        </w:rPr>
        <w:t xml:space="preserve"> adjourn</w:t>
      </w:r>
      <w:r w:rsidR="00A66FD1" w:rsidRPr="00A66FD1">
        <w:rPr>
          <w:sz w:val="24"/>
          <w:szCs w:val="24"/>
        </w:rPr>
        <w:t xml:space="preserve">ed </w:t>
      </w:r>
      <w:r w:rsidR="009C51AC" w:rsidRPr="00A66FD1">
        <w:rPr>
          <w:sz w:val="24"/>
          <w:szCs w:val="24"/>
        </w:rPr>
        <w:t xml:space="preserve">at </w:t>
      </w:r>
      <w:r>
        <w:rPr>
          <w:sz w:val="24"/>
          <w:szCs w:val="24"/>
        </w:rPr>
        <w:t>1:</w:t>
      </w:r>
      <w:r w:rsidR="00A66FD1" w:rsidRPr="00A66FD1">
        <w:rPr>
          <w:sz w:val="24"/>
          <w:szCs w:val="24"/>
        </w:rPr>
        <w:t>3</w:t>
      </w:r>
      <w:r>
        <w:rPr>
          <w:sz w:val="24"/>
          <w:szCs w:val="24"/>
        </w:rPr>
        <w:t>0</w:t>
      </w:r>
      <w:r w:rsidR="009C51AC" w:rsidRPr="00A66FD1">
        <w:rPr>
          <w:sz w:val="24"/>
          <w:szCs w:val="24"/>
        </w:rPr>
        <w:t xml:space="preserve"> p.m.</w:t>
      </w:r>
      <w:r w:rsidR="00E845AE">
        <w:rPr>
          <w:sz w:val="24"/>
          <w:szCs w:val="24"/>
        </w:rPr>
        <w:t xml:space="preserve">, </w:t>
      </w:r>
      <w:r>
        <w:rPr>
          <w:sz w:val="24"/>
          <w:szCs w:val="24"/>
        </w:rPr>
        <w:t xml:space="preserve">Tammy Hodges </w:t>
      </w:r>
      <w:r w:rsidR="00E845AE">
        <w:rPr>
          <w:sz w:val="24"/>
          <w:szCs w:val="24"/>
        </w:rPr>
        <w:t>seconded, voted aye unanimously.</w:t>
      </w:r>
    </w:p>
    <w:sectPr w:rsidR="00040683" w:rsidRPr="00040683" w:rsidSect="00E845A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4596B"/>
    <w:multiLevelType w:val="hybridMultilevel"/>
    <w:tmpl w:val="4B90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40683"/>
    <w:rsid w:val="00053FB5"/>
    <w:rsid w:val="00062BBF"/>
    <w:rsid w:val="00064B3C"/>
    <w:rsid w:val="000D63B5"/>
    <w:rsid w:val="00135AE3"/>
    <w:rsid w:val="00161BFB"/>
    <w:rsid w:val="001818D4"/>
    <w:rsid w:val="001A021B"/>
    <w:rsid w:val="001B762C"/>
    <w:rsid w:val="001E474B"/>
    <w:rsid w:val="00243929"/>
    <w:rsid w:val="002459DF"/>
    <w:rsid w:val="002868A6"/>
    <w:rsid w:val="00286A57"/>
    <w:rsid w:val="002875E7"/>
    <w:rsid w:val="002A1DD3"/>
    <w:rsid w:val="002C1728"/>
    <w:rsid w:val="002F42C7"/>
    <w:rsid w:val="00321C14"/>
    <w:rsid w:val="00343272"/>
    <w:rsid w:val="00355CB2"/>
    <w:rsid w:val="003567C5"/>
    <w:rsid w:val="00357FDF"/>
    <w:rsid w:val="003C7838"/>
    <w:rsid w:val="004172C7"/>
    <w:rsid w:val="00483CED"/>
    <w:rsid w:val="004854B8"/>
    <w:rsid w:val="00487782"/>
    <w:rsid w:val="00496E8E"/>
    <w:rsid w:val="004D534A"/>
    <w:rsid w:val="004E28D1"/>
    <w:rsid w:val="004E39C1"/>
    <w:rsid w:val="00513FB8"/>
    <w:rsid w:val="005312E6"/>
    <w:rsid w:val="00536646"/>
    <w:rsid w:val="0054238B"/>
    <w:rsid w:val="005644AB"/>
    <w:rsid w:val="005B52B5"/>
    <w:rsid w:val="005B65C4"/>
    <w:rsid w:val="005E0062"/>
    <w:rsid w:val="005E1D48"/>
    <w:rsid w:val="005E73F0"/>
    <w:rsid w:val="005F34D6"/>
    <w:rsid w:val="005F352C"/>
    <w:rsid w:val="005F4FF0"/>
    <w:rsid w:val="005F675F"/>
    <w:rsid w:val="00600E6A"/>
    <w:rsid w:val="00645EDF"/>
    <w:rsid w:val="00687F82"/>
    <w:rsid w:val="006C49E1"/>
    <w:rsid w:val="006E2439"/>
    <w:rsid w:val="006E3F06"/>
    <w:rsid w:val="0071019F"/>
    <w:rsid w:val="00714703"/>
    <w:rsid w:val="00720EFE"/>
    <w:rsid w:val="007229DD"/>
    <w:rsid w:val="00765A39"/>
    <w:rsid w:val="007715E1"/>
    <w:rsid w:val="007727D0"/>
    <w:rsid w:val="007743F0"/>
    <w:rsid w:val="00787BDB"/>
    <w:rsid w:val="0079372C"/>
    <w:rsid w:val="00796C92"/>
    <w:rsid w:val="007E3291"/>
    <w:rsid w:val="007E6088"/>
    <w:rsid w:val="0081478E"/>
    <w:rsid w:val="00817AF4"/>
    <w:rsid w:val="008376DB"/>
    <w:rsid w:val="00846C51"/>
    <w:rsid w:val="00852F33"/>
    <w:rsid w:val="0087159E"/>
    <w:rsid w:val="00881F50"/>
    <w:rsid w:val="008C2AAA"/>
    <w:rsid w:val="008D4308"/>
    <w:rsid w:val="008D6E07"/>
    <w:rsid w:val="009067E4"/>
    <w:rsid w:val="009106BA"/>
    <w:rsid w:val="00934FE1"/>
    <w:rsid w:val="009362AC"/>
    <w:rsid w:val="009418C2"/>
    <w:rsid w:val="00953C6C"/>
    <w:rsid w:val="00983607"/>
    <w:rsid w:val="009C51AC"/>
    <w:rsid w:val="009D4564"/>
    <w:rsid w:val="009E06B3"/>
    <w:rsid w:val="00A000CC"/>
    <w:rsid w:val="00A43795"/>
    <w:rsid w:val="00A43B9B"/>
    <w:rsid w:val="00A448B9"/>
    <w:rsid w:val="00A469EF"/>
    <w:rsid w:val="00A600C4"/>
    <w:rsid w:val="00A6490A"/>
    <w:rsid w:val="00A66FD1"/>
    <w:rsid w:val="00A67BFC"/>
    <w:rsid w:val="00A734BF"/>
    <w:rsid w:val="00AC005C"/>
    <w:rsid w:val="00AD7C8B"/>
    <w:rsid w:val="00AF2F0A"/>
    <w:rsid w:val="00B01B52"/>
    <w:rsid w:val="00B029A1"/>
    <w:rsid w:val="00B11956"/>
    <w:rsid w:val="00B24914"/>
    <w:rsid w:val="00B34FA5"/>
    <w:rsid w:val="00B35929"/>
    <w:rsid w:val="00B509FA"/>
    <w:rsid w:val="00B54324"/>
    <w:rsid w:val="00B64505"/>
    <w:rsid w:val="00B67FE9"/>
    <w:rsid w:val="00B83509"/>
    <w:rsid w:val="00B87F4C"/>
    <w:rsid w:val="00B92811"/>
    <w:rsid w:val="00BA1E8D"/>
    <w:rsid w:val="00BA6D1D"/>
    <w:rsid w:val="00BA7E25"/>
    <w:rsid w:val="00BE4697"/>
    <w:rsid w:val="00BE4FFB"/>
    <w:rsid w:val="00C04682"/>
    <w:rsid w:val="00C622B7"/>
    <w:rsid w:val="00C94E12"/>
    <w:rsid w:val="00CB07ED"/>
    <w:rsid w:val="00CC1F8F"/>
    <w:rsid w:val="00CF226B"/>
    <w:rsid w:val="00D04AD9"/>
    <w:rsid w:val="00D2255E"/>
    <w:rsid w:val="00D278EF"/>
    <w:rsid w:val="00D7675F"/>
    <w:rsid w:val="00DA1DD7"/>
    <w:rsid w:val="00DD6E26"/>
    <w:rsid w:val="00DE6432"/>
    <w:rsid w:val="00E07540"/>
    <w:rsid w:val="00E13D49"/>
    <w:rsid w:val="00E40F27"/>
    <w:rsid w:val="00E50408"/>
    <w:rsid w:val="00E55D32"/>
    <w:rsid w:val="00E61190"/>
    <w:rsid w:val="00E845AE"/>
    <w:rsid w:val="00E867C5"/>
    <w:rsid w:val="00E93031"/>
    <w:rsid w:val="00EA727F"/>
    <w:rsid w:val="00EB401A"/>
    <w:rsid w:val="00EB6133"/>
    <w:rsid w:val="00EE57A3"/>
    <w:rsid w:val="00F10378"/>
    <w:rsid w:val="00F1213B"/>
    <w:rsid w:val="00F122DD"/>
    <w:rsid w:val="00F15334"/>
    <w:rsid w:val="00F264B3"/>
    <w:rsid w:val="00F33957"/>
    <w:rsid w:val="00F67818"/>
    <w:rsid w:val="00F8315D"/>
    <w:rsid w:val="00F837B4"/>
    <w:rsid w:val="00FA4297"/>
    <w:rsid w:val="00FA4E73"/>
    <w:rsid w:val="00FB2269"/>
    <w:rsid w:val="00FB3319"/>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5</cp:revision>
  <cp:lastPrinted>2020-11-13T17:34:00Z</cp:lastPrinted>
  <dcterms:created xsi:type="dcterms:W3CDTF">2021-11-05T20:49:00Z</dcterms:created>
  <dcterms:modified xsi:type="dcterms:W3CDTF">2021-11-18T17:39:00Z</dcterms:modified>
</cp:coreProperties>
</file>